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8620B" w14:textId="60771577" w:rsidR="007E14FB" w:rsidRPr="008432F9" w:rsidRDefault="007E14FB" w:rsidP="007E14FB">
      <w:pPr>
        <w:pStyle w:val="NormalWeb"/>
        <w:shd w:val="clear" w:color="auto" w:fill="FFFFFF"/>
        <w:spacing w:after="120" w:line="276" w:lineRule="auto"/>
        <w:contextualSpacing/>
        <w:jc w:val="center"/>
        <w:rPr>
          <w:rFonts w:ascii="Arial" w:eastAsiaTheme="minorHAnsi" w:hAnsi="Arial" w:cs="Arial"/>
          <w:b/>
          <w:bCs/>
          <w:color w:val="000000" w:themeColor="text1"/>
          <w:sz w:val="32"/>
          <w:szCs w:val="32"/>
          <w:lang w:val="hr-HR"/>
        </w:rPr>
      </w:pPr>
      <w:r w:rsidRPr="008432F9">
        <w:rPr>
          <w:rFonts w:ascii="Arial" w:eastAsiaTheme="minorHAnsi" w:hAnsi="Arial" w:cs="Arial"/>
          <w:b/>
          <w:bCs/>
          <w:color w:val="000000" w:themeColor="text1"/>
          <w:sz w:val="32"/>
          <w:szCs w:val="32"/>
          <w:lang w:val="hr-HR"/>
        </w:rPr>
        <w:t xml:space="preserve">Studenac </w:t>
      </w:r>
      <w:r w:rsidR="001509A1">
        <w:rPr>
          <w:rFonts w:ascii="Arial" w:eastAsiaTheme="minorHAnsi" w:hAnsi="Arial" w:cs="Arial"/>
          <w:b/>
          <w:bCs/>
          <w:color w:val="000000" w:themeColor="text1"/>
          <w:sz w:val="32"/>
          <w:szCs w:val="32"/>
          <w:lang w:val="hr-HR"/>
        </w:rPr>
        <w:t xml:space="preserve">na novoj ekološkoj akciji </w:t>
      </w:r>
      <w:r>
        <w:rPr>
          <w:rFonts w:ascii="Arial" w:eastAsiaTheme="minorHAnsi" w:hAnsi="Arial" w:cs="Arial"/>
          <w:b/>
          <w:bCs/>
          <w:color w:val="000000" w:themeColor="text1"/>
          <w:sz w:val="32"/>
          <w:szCs w:val="32"/>
          <w:lang w:val="hr-HR"/>
        </w:rPr>
        <w:t xml:space="preserve">donirao </w:t>
      </w:r>
      <w:r w:rsidR="00224668">
        <w:rPr>
          <w:rFonts w:ascii="Arial" w:eastAsiaTheme="minorHAnsi" w:hAnsi="Arial" w:cs="Arial"/>
          <w:b/>
          <w:bCs/>
          <w:color w:val="000000" w:themeColor="text1"/>
          <w:sz w:val="32"/>
          <w:szCs w:val="32"/>
          <w:lang w:val="hr-HR"/>
        </w:rPr>
        <w:t xml:space="preserve">dodatnih </w:t>
      </w:r>
      <w:r>
        <w:rPr>
          <w:rFonts w:ascii="Arial" w:eastAsiaTheme="minorHAnsi" w:hAnsi="Arial" w:cs="Arial"/>
          <w:b/>
          <w:bCs/>
          <w:color w:val="000000" w:themeColor="text1"/>
          <w:sz w:val="32"/>
          <w:szCs w:val="32"/>
          <w:lang w:val="hr-HR"/>
        </w:rPr>
        <w:t xml:space="preserve">15 tisuća eura </w:t>
      </w:r>
      <w:r w:rsidR="001509A1">
        <w:rPr>
          <w:rFonts w:ascii="Arial" w:eastAsiaTheme="minorHAnsi" w:hAnsi="Arial" w:cs="Arial"/>
          <w:b/>
          <w:bCs/>
          <w:color w:val="000000" w:themeColor="text1"/>
          <w:sz w:val="32"/>
          <w:szCs w:val="32"/>
          <w:lang w:val="hr-HR"/>
        </w:rPr>
        <w:t>partnerskim</w:t>
      </w:r>
      <w:r>
        <w:rPr>
          <w:rFonts w:ascii="Arial" w:eastAsiaTheme="minorHAnsi" w:hAnsi="Arial" w:cs="Arial"/>
          <w:b/>
          <w:bCs/>
          <w:color w:val="000000" w:themeColor="text1"/>
          <w:sz w:val="32"/>
          <w:szCs w:val="32"/>
          <w:lang w:val="hr-HR"/>
        </w:rPr>
        <w:t xml:space="preserve"> udrugama</w:t>
      </w:r>
      <w:r w:rsidR="001509A1">
        <w:rPr>
          <w:rFonts w:ascii="Arial" w:eastAsiaTheme="minorHAnsi" w:hAnsi="Arial" w:cs="Arial"/>
          <w:b/>
          <w:bCs/>
          <w:color w:val="000000" w:themeColor="text1"/>
          <w:sz w:val="32"/>
          <w:szCs w:val="32"/>
          <w:lang w:val="hr-HR"/>
        </w:rPr>
        <w:t xml:space="preserve"> </w:t>
      </w:r>
    </w:p>
    <w:p w14:paraId="16960682" w14:textId="77777777" w:rsidR="007E14FB" w:rsidRDefault="007E14FB" w:rsidP="007E14FB">
      <w:pPr>
        <w:pStyle w:val="NormalWeb"/>
        <w:shd w:val="clear" w:color="auto" w:fill="FFFFFF"/>
        <w:spacing w:after="120" w:line="276" w:lineRule="auto"/>
        <w:contextualSpacing/>
        <w:jc w:val="center"/>
        <w:rPr>
          <w:rFonts w:ascii="Arial" w:eastAsiaTheme="minorHAnsi" w:hAnsi="Arial" w:cs="Arial"/>
          <w:b/>
          <w:bCs/>
          <w:color w:val="000000" w:themeColor="text1"/>
          <w:sz w:val="28"/>
          <w:szCs w:val="28"/>
          <w:lang w:val="hr-HR"/>
        </w:rPr>
      </w:pPr>
    </w:p>
    <w:p w14:paraId="148459C8" w14:textId="198A65E3" w:rsidR="007E14FB" w:rsidRDefault="00AC3B4A" w:rsidP="007E14FB">
      <w:pPr>
        <w:jc w:val="center"/>
        <w:rPr>
          <w:rFonts w:ascii="Arial" w:eastAsia="Times New Roman" w:hAnsi="Arial" w:cs="Arial"/>
          <w:i/>
          <w:iCs/>
          <w:kern w:val="0"/>
          <w:sz w:val="24"/>
          <w:szCs w:val="24"/>
          <w14:ligatures w14:val="none"/>
        </w:rPr>
      </w:pPr>
      <w:r>
        <w:rPr>
          <w:rFonts w:ascii="Arial" w:eastAsia="Times New Roman" w:hAnsi="Arial" w:cs="Arial"/>
          <w:i/>
          <w:iCs/>
          <w:kern w:val="0"/>
          <w:sz w:val="24"/>
          <w:szCs w:val="24"/>
          <w14:ligatures w14:val="none"/>
        </w:rPr>
        <w:t>U</w:t>
      </w:r>
      <w:r w:rsidR="004206C4">
        <w:rPr>
          <w:rFonts w:ascii="Arial" w:eastAsia="Times New Roman" w:hAnsi="Arial" w:cs="Arial"/>
          <w:i/>
          <w:iCs/>
          <w:kern w:val="0"/>
          <w:sz w:val="24"/>
          <w:szCs w:val="24"/>
          <w14:ligatures w14:val="none"/>
        </w:rPr>
        <w:t>z novu potporu lokalnim udrugama koje brinu o zaštiti okoliša,</w:t>
      </w:r>
      <w:r>
        <w:rPr>
          <w:rFonts w:ascii="Arial" w:eastAsia="Times New Roman" w:hAnsi="Arial" w:cs="Arial"/>
          <w:i/>
          <w:iCs/>
          <w:kern w:val="0"/>
          <w:sz w:val="24"/>
          <w:szCs w:val="24"/>
          <w14:ligatures w14:val="none"/>
        </w:rPr>
        <w:t xml:space="preserve"> </w:t>
      </w:r>
      <w:r w:rsidR="004206C4">
        <w:rPr>
          <w:rFonts w:ascii="Arial" w:eastAsia="Times New Roman" w:hAnsi="Arial" w:cs="Arial"/>
          <w:i/>
          <w:iCs/>
          <w:kern w:val="0"/>
          <w:sz w:val="24"/>
          <w:szCs w:val="24"/>
          <w14:ligatures w14:val="none"/>
        </w:rPr>
        <w:t xml:space="preserve">u </w:t>
      </w:r>
      <w:r>
        <w:rPr>
          <w:rFonts w:ascii="Arial" w:eastAsia="Times New Roman" w:hAnsi="Arial" w:cs="Arial"/>
          <w:i/>
          <w:iCs/>
          <w:kern w:val="0"/>
          <w:sz w:val="24"/>
          <w:szCs w:val="24"/>
          <w14:ligatures w14:val="none"/>
        </w:rPr>
        <w:t xml:space="preserve">sklopu programa </w:t>
      </w:r>
      <w:r w:rsidR="00307089">
        <w:rPr>
          <w:rFonts w:ascii="Arial" w:eastAsia="Times New Roman" w:hAnsi="Arial" w:cs="Arial"/>
          <w:i/>
          <w:iCs/>
          <w:kern w:val="0"/>
          <w:sz w:val="24"/>
          <w:szCs w:val="24"/>
          <w14:ligatures w14:val="none"/>
        </w:rPr>
        <w:t>„</w:t>
      </w:r>
      <w:r>
        <w:rPr>
          <w:rFonts w:ascii="Arial" w:eastAsia="Times New Roman" w:hAnsi="Arial" w:cs="Arial"/>
          <w:i/>
          <w:iCs/>
          <w:kern w:val="0"/>
          <w:sz w:val="24"/>
          <w:szCs w:val="24"/>
          <w14:ligatures w14:val="none"/>
        </w:rPr>
        <w:t>Korak bliže prirodi</w:t>
      </w:r>
      <w:r w:rsidR="00307089">
        <w:rPr>
          <w:rFonts w:ascii="Arial" w:eastAsia="Times New Roman" w:hAnsi="Arial" w:cs="Arial"/>
          <w:i/>
          <w:iCs/>
          <w:kern w:val="0"/>
          <w:sz w:val="24"/>
          <w:szCs w:val="24"/>
          <w14:ligatures w14:val="none"/>
        </w:rPr>
        <w:t>“</w:t>
      </w:r>
      <w:r>
        <w:rPr>
          <w:rFonts w:ascii="Arial" w:eastAsia="Times New Roman" w:hAnsi="Arial" w:cs="Arial"/>
          <w:i/>
          <w:iCs/>
          <w:kern w:val="0"/>
          <w:sz w:val="24"/>
          <w:szCs w:val="24"/>
          <w14:ligatures w14:val="none"/>
        </w:rPr>
        <w:t xml:space="preserve"> zaposlenici Studenca</w:t>
      </w:r>
      <w:r w:rsidR="00224668">
        <w:rPr>
          <w:rFonts w:ascii="Arial" w:eastAsia="Times New Roman" w:hAnsi="Arial" w:cs="Arial"/>
          <w:i/>
          <w:iCs/>
          <w:kern w:val="0"/>
          <w:sz w:val="24"/>
          <w:szCs w:val="24"/>
          <w14:ligatures w14:val="none"/>
        </w:rPr>
        <w:t xml:space="preserve">, udruga i Hrvatskih šuma </w:t>
      </w:r>
      <w:r w:rsidRPr="00AC3B4A">
        <w:rPr>
          <w:rFonts w:ascii="Arial" w:eastAsia="Times New Roman" w:hAnsi="Arial" w:cs="Arial"/>
          <w:i/>
          <w:iCs/>
          <w:kern w:val="0"/>
          <w:sz w:val="24"/>
          <w:szCs w:val="24"/>
          <w14:ligatures w14:val="none"/>
        </w:rPr>
        <w:t xml:space="preserve">posadili </w:t>
      </w:r>
      <w:r w:rsidR="00775D19">
        <w:rPr>
          <w:rFonts w:ascii="Arial" w:eastAsia="Times New Roman" w:hAnsi="Arial" w:cs="Arial"/>
          <w:i/>
          <w:iCs/>
          <w:kern w:val="0"/>
          <w:sz w:val="24"/>
          <w:szCs w:val="24"/>
          <w14:ligatures w14:val="none"/>
        </w:rPr>
        <w:t xml:space="preserve">su 250 </w:t>
      </w:r>
      <w:r w:rsidRPr="00AC3B4A">
        <w:rPr>
          <w:rFonts w:ascii="Arial" w:eastAsia="Times New Roman" w:hAnsi="Arial" w:cs="Arial"/>
          <w:i/>
          <w:iCs/>
          <w:kern w:val="0"/>
          <w:sz w:val="24"/>
          <w:szCs w:val="24"/>
          <w14:ligatures w14:val="none"/>
        </w:rPr>
        <w:t>borov</w:t>
      </w:r>
      <w:r w:rsidR="00775D19">
        <w:rPr>
          <w:rFonts w:ascii="Arial" w:eastAsia="Times New Roman" w:hAnsi="Arial" w:cs="Arial"/>
          <w:i/>
          <w:iCs/>
          <w:kern w:val="0"/>
          <w:sz w:val="24"/>
          <w:szCs w:val="24"/>
          <w14:ligatures w14:val="none"/>
        </w:rPr>
        <w:t>a</w:t>
      </w:r>
      <w:r w:rsidRPr="00AC3B4A">
        <w:rPr>
          <w:rFonts w:ascii="Arial" w:eastAsia="Times New Roman" w:hAnsi="Arial" w:cs="Arial"/>
          <w:i/>
          <w:iCs/>
          <w:kern w:val="0"/>
          <w:sz w:val="24"/>
          <w:szCs w:val="24"/>
          <w14:ligatures w14:val="none"/>
        </w:rPr>
        <w:t xml:space="preserve"> na opožarenom području kod Segeta</w:t>
      </w:r>
    </w:p>
    <w:p w14:paraId="34751C1B" w14:textId="77777777" w:rsidR="007E14FB" w:rsidRDefault="007E14FB" w:rsidP="007E14FB">
      <w:pPr>
        <w:jc w:val="center"/>
      </w:pPr>
    </w:p>
    <w:p w14:paraId="20E5D6E7" w14:textId="70600C99" w:rsidR="001509A1" w:rsidRPr="001509A1" w:rsidRDefault="00AD1946" w:rsidP="00AD1946">
      <w:pPr>
        <w:jc w:val="both"/>
        <w:rPr>
          <w:rFonts w:ascii="Arial" w:hAnsi="Arial" w:cs="Arial"/>
        </w:rPr>
      </w:pPr>
      <w:r>
        <w:rPr>
          <w:rFonts w:ascii="Arial" w:hAnsi="Arial" w:cs="Arial"/>
          <w:b/>
          <w:bCs/>
        </w:rPr>
        <w:t>Omiš</w:t>
      </w:r>
      <w:r w:rsidR="001509A1" w:rsidRPr="001509A1">
        <w:rPr>
          <w:rFonts w:ascii="Arial" w:hAnsi="Arial" w:cs="Arial"/>
          <w:b/>
          <w:bCs/>
        </w:rPr>
        <w:t xml:space="preserve">, </w:t>
      </w:r>
      <w:r>
        <w:rPr>
          <w:rFonts w:ascii="Arial" w:hAnsi="Arial" w:cs="Arial"/>
          <w:b/>
          <w:bCs/>
        </w:rPr>
        <w:t>10</w:t>
      </w:r>
      <w:r w:rsidR="001509A1" w:rsidRPr="001509A1">
        <w:rPr>
          <w:rFonts w:ascii="Arial" w:hAnsi="Arial" w:cs="Arial"/>
          <w:b/>
          <w:bCs/>
        </w:rPr>
        <w:t xml:space="preserve">. studenoga 2025. – </w:t>
      </w:r>
      <w:r w:rsidR="001509A1" w:rsidRPr="001509A1">
        <w:rPr>
          <w:rFonts w:ascii="Arial" w:hAnsi="Arial" w:cs="Arial"/>
        </w:rPr>
        <w:t>U sklopu svog društveno</w:t>
      </w:r>
      <w:r>
        <w:rPr>
          <w:rFonts w:ascii="Arial" w:hAnsi="Arial" w:cs="Arial"/>
        </w:rPr>
        <w:t xml:space="preserve"> </w:t>
      </w:r>
      <w:r w:rsidR="001509A1" w:rsidRPr="001509A1">
        <w:rPr>
          <w:rFonts w:ascii="Arial" w:hAnsi="Arial" w:cs="Arial"/>
        </w:rPr>
        <w:t xml:space="preserve">odgovornog programa </w:t>
      </w:r>
      <w:r w:rsidR="001509A1" w:rsidRPr="00AD1946">
        <w:rPr>
          <w:rFonts w:ascii="Arial" w:hAnsi="Arial" w:cs="Arial"/>
        </w:rPr>
        <w:t>„Korak bliže prirodi“,</w:t>
      </w:r>
      <w:r w:rsidR="001509A1" w:rsidRPr="001509A1">
        <w:rPr>
          <w:rFonts w:ascii="Arial" w:hAnsi="Arial" w:cs="Arial"/>
        </w:rPr>
        <w:t xml:space="preserve"> Studenac je u suradnji s Hrvatskim šumama organizirao veliku akciju pošumljavanja područja kod kampa Medena, nedaleko od Segeta. Riječ je o dijelu šume koji je </w:t>
      </w:r>
      <w:r w:rsidR="00775D19">
        <w:rPr>
          <w:rFonts w:ascii="Arial" w:hAnsi="Arial" w:cs="Arial"/>
        </w:rPr>
        <w:t>početkom godine</w:t>
      </w:r>
      <w:r w:rsidR="00775D19" w:rsidRPr="001509A1">
        <w:rPr>
          <w:rFonts w:ascii="Arial" w:hAnsi="Arial" w:cs="Arial"/>
        </w:rPr>
        <w:t xml:space="preserve"> </w:t>
      </w:r>
      <w:r w:rsidR="001509A1" w:rsidRPr="001509A1">
        <w:rPr>
          <w:rFonts w:ascii="Arial" w:hAnsi="Arial" w:cs="Arial"/>
        </w:rPr>
        <w:t>stradao u požaru, a zajedničkom sadnjom</w:t>
      </w:r>
      <w:r w:rsidR="00A86367">
        <w:rPr>
          <w:rFonts w:ascii="Arial" w:hAnsi="Arial" w:cs="Arial"/>
        </w:rPr>
        <w:t xml:space="preserve"> </w:t>
      </w:r>
      <w:r w:rsidR="00775D19">
        <w:rPr>
          <w:rFonts w:ascii="Arial" w:hAnsi="Arial" w:cs="Arial"/>
        </w:rPr>
        <w:t xml:space="preserve">250 </w:t>
      </w:r>
      <w:r w:rsidR="001509A1" w:rsidRPr="001509A1">
        <w:rPr>
          <w:rFonts w:ascii="Arial" w:hAnsi="Arial" w:cs="Arial"/>
        </w:rPr>
        <w:t xml:space="preserve">sadnica borova, </w:t>
      </w:r>
      <w:r w:rsidR="00A86367">
        <w:rPr>
          <w:rFonts w:ascii="Arial" w:hAnsi="Arial" w:cs="Arial"/>
        </w:rPr>
        <w:t xml:space="preserve">50-ak </w:t>
      </w:r>
      <w:r w:rsidR="001509A1" w:rsidRPr="001509A1">
        <w:rPr>
          <w:rFonts w:ascii="Arial" w:hAnsi="Arial" w:cs="Arial"/>
        </w:rPr>
        <w:t>zaposleni</w:t>
      </w:r>
      <w:r w:rsidR="00A86367">
        <w:rPr>
          <w:rFonts w:ascii="Arial" w:hAnsi="Arial" w:cs="Arial"/>
        </w:rPr>
        <w:t>ka</w:t>
      </w:r>
      <w:r w:rsidR="001509A1" w:rsidRPr="001509A1">
        <w:rPr>
          <w:rFonts w:ascii="Arial" w:hAnsi="Arial" w:cs="Arial"/>
        </w:rPr>
        <w:t xml:space="preserve"> Studenca i partneri projekta dali su doprinos obnovi šumskog ekosustava i stvaranju nove, zelene oaze.</w:t>
      </w:r>
    </w:p>
    <w:p w14:paraId="2C721FE1" w14:textId="6086C590" w:rsidR="001509A1" w:rsidRDefault="001509A1" w:rsidP="00AD1946">
      <w:pPr>
        <w:jc w:val="both"/>
        <w:rPr>
          <w:rFonts w:ascii="Arial" w:hAnsi="Arial" w:cs="Arial"/>
        </w:rPr>
      </w:pPr>
      <w:r w:rsidRPr="001509A1">
        <w:rPr>
          <w:rFonts w:ascii="Arial" w:hAnsi="Arial" w:cs="Arial"/>
        </w:rPr>
        <w:t>Ova je aktivnost ujedno bila prilika da se uruče i donacije trima udrugama koje su partneri Studenc</w:t>
      </w:r>
      <w:r w:rsidR="00AD1946">
        <w:rPr>
          <w:rFonts w:ascii="Arial" w:hAnsi="Arial" w:cs="Arial"/>
        </w:rPr>
        <w:t>u</w:t>
      </w:r>
      <w:r w:rsidRPr="001509A1">
        <w:rPr>
          <w:rFonts w:ascii="Arial" w:hAnsi="Arial" w:cs="Arial"/>
        </w:rPr>
        <w:t xml:space="preserve"> u brojnim okolišnim inicijativama</w:t>
      </w:r>
      <w:r w:rsidR="00F0684A">
        <w:rPr>
          <w:rFonts w:ascii="Arial" w:hAnsi="Arial" w:cs="Arial"/>
        </w:rPr>
        <w:t xml:space="preserve"> </w:t>
      </w:r>
      <w:r w:rsidR="00775D19">
        <w:rPr>
          <w:rFonts w:ascii="Arial" w:hAnsi="Arial" w:cs="Arial"/>
        </w:rPr>
        <w:t xml:space="preserve">koje se odvijaju unutar programa „Korak bliže prirodi“ </w:t>
      </w:r>
      <w:r w:rsidRPr="001509A1">
        <w:rPr>
          <w:rFonts w:ascii="Arial" w:hAnsi="Arial" w:cs="Arial"/>
        </w:rPr>
        <w:t xml:space="preserve">– Udruzi Zeleni Osijek, Udruzi OSMICA iz Karlovca </w:t>
      </w:r>
      <w:r w:rsidR="00F0684A">
        <w:rPr>
          <w:rFonts w:ascii="Arial" w:hAnsi="Arial" w:cs="Arial"/>
        </w:rPr>
        <w:t>te</w:t>
      </w:r>
      <w:r w:rsidRPr="001509A1">
        <w:rPr>
          <w:rFonts w:ascii="Arial" w:hAnsi="Arial" w:cs="Arial"/>
        </w:rPr>
        <w:t xml:space="preserve"> Udruzi</w:t>
      </w:r>
      <w:r w:rsidR="00F0684A">
        <w:rPr>
          <w:rFonts w:ascii="Arial" w:hAnsi="Arial" w:cs="Arial"/>
        </w:rPr>
        <w:t xml:space="preserve"> </w:t>
      </w:r>
      <w:proofErr w:type="spellStart"/>
      <w:r w:rsidR="00F0684A">
        <w:rPr>
          <w:rFonts w:ascii="Arial" w:hAnsi="Arial" w:cs="Arial"/>
        </w:rPr>
        <w:t>Impact</w:t>
      </w:r>
      <w:proofErr w:type="spellEnd"/>
      <w:r w:rsidR="00F0684A">
        <w:rPr>
          <w:rFonts w:ascii="Arial" w:hAnsi="Arial" w:cs="Arial"/>
        </w:rPr>
        <w:t xml:space="preserve"> </w:t>
      </w:r>
      <w:r w:rsidRPr="001509A1">
        <w:rPr>
          <w:rFonts w:ascii="Arial" w:hAnsi="Arial" w:cs="Arial"/>
        </w:rPr>
        <w:t xml:space="preserve">iz Metkovića. Svaka od njih primila je donaciju u iznosu od </w:t>
      </w:r>
      <w:r w:rsidR="00775D19">
        <w:rPr>
          <w:rFonts w:ascii="Arial" w:hAnsi="Arial" w:cs="Arial"/>
        </w:rPr>
        <w:t xml:space="preserve">pet tisuća </w:t>
      </w:r>
      <w:r w:rsidRPr="001509A1">
        <w:rPr>
          <w:rFonts w:ascii="Arial" w:hAnsi="Arial" w:cs="Arial"/>
        </w:rPr>
        <w:t>eura</w:t>
      </w:r>
      <w:r w:rsidR="00775D19">
        <w:rPr>
          <w:rFonts w:ascii="Arial" w:hAnsi="Arial" w:cs="Arial"/>
        </w:rPr>
        <w:t xml:space="preserve"> drugu godinu zaredom</w:t>
      </w:r>
      <w:r w:rsidRPr="001509A1">
        <w:rPr>
          <w:rFonts w:ascii="Arial" w:hAnsi="Arial" w:cs="Arial"/>
        </w:rPr>
        <w:t xml:space="preserve">, čime je ukupno dodijeljeno </w:t>
      </w:r>
      <w:r w:rsidR="00224668">
        <w:rPr>
          <w:rFonts w:ascii="Arial" w:hAnsi="Arial" w:cs="Arial"/>
        </w:rPr>
        <w:t>30</w:t>
      </w:r>
      <w:r w:rsidR="00775D19">
        <w:rPr>
          <w:rFonts w:ascii="Arial" w:hAnsi="Arial" w:cs="Arial"/>
        </w:rPr>
        <w:t xml:space="preserve"> tisuća</w:t>
      </w:r>
      <w:r w:rsidRPr="001509A1">
        <w:rPr>
          <w:rFonts w:ascii="Arial" w:hAnsi="Arial" w:cs="Arial"/>
        </w:rPr>
        <w:t xml:space="preserve"> eura za projekte koji doprinose zaštiti prirode, edukaciji djece i mladih te očuvanju vodnih i šumskih resursa.</w:t>
      </w:r>
    </w:p>
    <w:p w14:paraId="18ADB5A0" w14:textId="053531D6" w:rsidR="00F35368" w:rsidRPr="001509A1" w:rsidRDefault="00F35368" w:rsidP="00AD1946">
      <w:pPr>
        <w:jc w:val="both"/>
        <w:rPr>
          <w:rFonts w:ascii="Arial" w:hAnsi="Arial" w:cs="Arial"/>
        </w:rPr>
      </w:pPr>
      <w:r>
        <w:rPr>
          <w:rFonts w:ascii="Arial" w:hAnsi="Arial" w:cs="Arial"/>
        </w:rPr>
        <w:t>„</w:t>
      </w:r>
      <w:r w:rsidRPr="00F35368">
        <w:rPr>
          <w:rFonts w:ascii="Arial" w:hAnsi="Arial" w:cs="Arial"/>
        </w:rPr>
        <w:t>Drago nam je što smo se udružili sa Studencem u ovoj hvalevrijednoj inicijativi. Pošumljavanje opožarenih područja iznimno je važno za obnovu prirodne ravnoteže, zaštitu tla od erozije i očuvanje bioraznolikosti. Ovih 250 novih stabala borova pomoći će stvaranju nove, zelene šume na mjestu koje je nedavno stradalo u požaru, a još je vrjednije što iza ove sadnje stoje ljudi koji svojim angažmanom pokazuju koliko zajedništvo i briga za okoliš mogu doprinijeti očuvanju prirode. Zahvaljujem Studencu i svim volonterima koji su danas pokazali da zajedno možemo vratiti život šumi</w:t>
      </w:r>
      <w:r>
        <w:rPr>
          <w:rFonts w:ascii="Arial" w:hAnsi="Arial" w:cs="Arial"/>
        </w:rPr>
        <w:t xml:space="preserve">“, istaknuo je </w:t>
      </w:r>
      <w:r w:rsidRPr="002E5F0A">
        <w:rPr>
          <w:rFonts w:ascii="Arial" w:hAnsi="Arial" w:cs="Arial"/>
          <w:b/>
          <w:bCs/>
        </w:rPr>
        <w:t xml:space="preserve">Ivan </w:t>
      </w:r>
      <w:proofErr w:type="spellStart"/>
      <w:r w:rsidRPr="002E5F0A">
        <w:rPr>
          <w:rFonts w:ascii="Arial" w:hAnsi="Arial" w:cs="Arial"/>
          <w:b/>
          <w:bCs/>
        </w:rPr>
        <w:t>Vidosavljević</w:t>
      </w:r>
      <w:proofErr w:type="spellEnd"/>
      <w:r>
        <w:rPr>
          <w:rFonts w:ascii="Arial" w:hAnsi="Arial" w:cs="Arial"/>
        </w:rPr>
        <w:t xml:space="preserve">, upravitelj šumarije Split. </w:t>
      </w:r>
    </w:p>
    <w:p w14:paraId="49EC8231" w14:textId="6FD0A359" w:rsidR="00307089" w:rsidRDefault="001509A1" w:rsidP="00AD1946">
      <w:pPr>
        <w:jc w:val="both"/>
        <w:rPr>
          <w:rFonts w:ascii="Arial" w:hAnsi="Arial" w:cs="Arial"/>
        </w:rPr>
      </w:pPr>
      <w:r w:rsidRPr="001509A1">
        <w:rPr>
          <w:rFonts w:ascii="Arial" w:hAnsi="Arial" w:cs="Arial"/>
        </w:rPr>
        <w:t xml:space="preserve">„Ponosni smo što smo i ove godine mogli podržati organizacije koje svakodnevno ulažu trud u očuvanje okoliša i educiranje zajednice o važnosti prirodnih resursa. Naš program </w:t>
      </w:r>
      <w:r w:rsidR="00307089" w:rsidRPr="00AD1946">
        <w:rPr>
          <w:rFonts w:ascii="Arial" w:hAnsi="Arial" w:cs="Arial"/>
        </w:rPr>
        <w:t>„</w:t>
      </w:r>
      <w:r w:rsidRPr="00AD1946">
        <w:rPr>
          <w:rFonts w:ascii="Arial" w:hAnsi="Arial" w:cs="Arial"/>
        </w:rPr>
        <w:t>Korak bliže prirodi</w:t>
      </w:r>
      <w:r w:rsidR="00307089" w:rsidRPr="00AD1946">
        <w:rPr>
          <w:rFonts w:ascii="Arial" w:hAnsi="Arial" w:cs="Arial"/>
        </w:rPr>
        <w:t>“</w:t>
      </w:r>
      <w:r w:rsidR="00307089">
        <w:rPr>
          <w:rFonts w:ascii="Arial" w:hAnsi="Arial" w:cs="Arial"/>
        </w:rPr>
        <w:t xml:space="preserve"> </w:t>
      </w:r>
      <w:r w:rsidRPr="001509A1">
        <w:rPr>
          <w:rFonts w:ascii="Arial" w:hAnsi="Arial" w:cs="Arial"/>
        </w:rPr>
        <w:t xml:space="preserve">nastavlja spajati ljude, okoliš i društvenu odgovornost, a današnja akcija pokazuje koliko zajedništvo može stvoriti vidljive i dugoročne promjene“, izjavila je </w:t>
      </w:r>
      <w:r w:rsidRPr="002E5F0A">
        <w:rPr>
          <w:rFonts w:ascii="Arial" w:hAnsi="Arial" w:cs="Arial"/>
          <w:b/>
          <w:bCs/>
        </w:rPr>
        <w:t>Tatjana Spajić</w:t>
      </w:r>
      <w:r w:rsidRPr="001509A1">
        <w:rPr>
          <w:rFonts w:ascii="Arial" w:hAnsi="Arial" w:cs="Arial"/>
        </w:rPr>
        <w:t>, direktorica korporativnih komunikacija Studenca.</w:t>
      </w:r>
    </w:p>
    <w:p w14:paraId="11615EC3" w14:textId="537997C5" w:rsidR="007E14FB" w:rsidRDefault="001509A1" w:rsidP="00AD1946">
      <w:pPr>
        <w:jc w:val="both"/>
        <w:rPr>
          <w:rFonts w:ascii="Arial" w:hAnsi="Arial" w:cs="Arial"/>
        </w:rPr>
      </w:pPr>
      <w:r w:rsidRPr="001509A1">
        <w:rPr>
          <w:rFonts w:ascii="Arial" w:hAnsi="Arial" w:cs="Arial"/>
        </w:rPr>
        <w:t>Studenac već niz godina provodi održive aktivnosti diljem Hrvatske – od ekoloških radionica i edukacija</w:t>
      </w:r>
      <w:r w:rsidR="00AD1946">
        <w:rPr>
          <w:rFonts w:ascii="Arial" w:hAnsi="Arial" w:cs="Arial"/>
        </w:rPr>
        <w:t>,</w:t>
      </w:r>
      <w:r w:rsidRPr="001509A1">
        <w:rPr>
          <w:rFonts w:ascii="Arial" w:hAnsi="Arial" w:cs="Arial"/>
        </w:rPr>
        <w:t xml:space="preserve"> do čišćenja okoliša i donacija lokalnim zajednicama. Ovogodišnjom akcijom pošumljavanja još je jednom potvrđena predanost kompanije cilju </w:t>
      </w:r>
      <w:r w:rsidR="00AD1946">
        <w:rPr>
          <w:rFonts w:ascii="Arial" w:hAnsi="Arial" w:cs="Arial"/>
        </w:rPr>
        <w:t>da</w:t>
      </w:r>
      <w:r w:rsidRPr="001509A1">
        <w:rPr>
          <w:rFonts w:ascii="Arial" w:hAnsi="Arial" w:cs="Arial"/>
        </w:rPr>
        <w:t xml:space="preserve"> ostavi</w:t>
      </w:r>
      <w:r w:rsidR="00AD1946">
        <w:rPr>
          <w:rFonts w:ascii="Arial" w:hAnsi="Arial" w:cs="Arial"/>
        </w:rPr>
        <w:t xml:space="preserve"> </w:t>
      </w:r>
      <w:r w:rsidRPr="001509A1">
        <w:rPr>
          <w:rFonts w:ascii="Arial" w:hAnsi="Arial" w:cs="Arial"/>
        </w:rPr>
        <w:t>prirodu čišćom, zelenijom i boljom za generacije koje dolaze</w:t>
      </w:r>
      <w:r w:rsidR="004F7630">
        <w:rPr>
          <w:rFonts w:ascii="Arial" w:hAnsi="Arial" w:cs="Arial"/>
        </w:rPr>
        <w:t xml:space="preserve">. </w:t>
      </w:r>
    </w:p>
    <w:p w14:paraId="5DA871EA" w14:textId="1422666F" w:rsidR="00307089" w:rsidRDefault="00307089" w:rsidP="00AD1946">
      <w:pPr>
        <w:jc w:val="both"/>
        <w:rPr>
          <w:rFonts w:ascii="Arial" w:hAnsi="Arial" w:cs="Arial"/>
          <w:i/>
          <w:iCs/>
        </w:rPr>
      </w:pPr>
      <w:r>
        <w:rPr>
          <w:rFonts w:ascii="Arial" w:hAnsi="Arial" w:cs="Arial"/>
        </w:rPr>
        <w:t xml:space="preserve">U </w:t>
      </w:r>
      <w:r w:rsidRPr="00AD1946">
        <w:rPr>
          <w:rFonts w:ascii="Arial" w:hAnsi="Arial" w:cs="Arial"/>
        </w:rPr>
        <w:t>sklopu projekta „Podzemne vode, čuvari života“, otvorenog pod okriljem programa „Korak bliže prirodi“,</w:t>
      </w:r>
      <w:r>
        <w:rPr>
          <w:rFonts w:ascii="Arial" w:hAnsi="Arial" w:cs="Arial"/>
          <w:i/>
          <w:iCs/>
        </w:rPr>
        <w:t xml:space="preserve"> </w:t>
      </w:r>
      <w:r>
        <w:rPr>
          <w:rFonts w:ascii="Arial" w:hAnsi="Arial" w:cs="Arial"/>
        </w:rPr>
        <w:t>u</w:t>
      </w:r>
      <w:r w:rsidRPr="00307089">
        <w:rPr>
          <w:rFonts w:ascii="Arial" w:hAnsi="Arial" w:cs="Arial"/>
        </w:rPr>
        <w:t xml:space="preserve"> prvoj fazi početkom godine Studenac je organizirao interaktivne radionice za </w:t>
      </w:r>
      <w:r w:rsidRPr="00307089">
        <w:rPr>
          <w:rFonts w:ascii="Arial" w:hAnsi="Arial" w:cs="Arial"/>
        </w:rPr>
        <w:lastRenderedPageBreak/>
        <w:t xml:space="preserve">više od 600 učenika iz 20 osnovnih škola iz Karlovačke županije, Osijeka i Ploča, a sve u suradnji s </w:t>
      </w:r>
      <w:r>
        <w:rPr>
          <w:rFonts w:ascii="Arial" w:hAnsi="Arial" w:cs="Arial"/>
        </w:rPr>
        <w:t xml:space="preserve">već spomenutim </w:t>
      </w:r>
      <w:r w:rsidRPr="00307089">
        <w:rPr>
          <w:rFonts w:ascii="Arial" w:hAnsi="Arial" w:cs="Arial"/>
        </w:rPr>
        <w:t>partnerskim udrugama</w:t>
      </w:r>
      <w:r>
        <w:rPr>
          <w:rFonts w:ascii="Arial" w:hAnsi="Arial" w:cs="Arial"/>
        </w:rPr>
        <w:t xml:space="preserve">. </w:t>
      </w:r>
      <w:r w:rsidRPr="00307089">
        <w:rPr>
          <w:rFonts w:ascii="Arial" w:hAnsi="Arial" w:cs="Arial"/>
        </w:rPr>
        <w:t>Učenici su tada kroz praktične aktivnosti poput recikliranja plastičnih čepova pomoću bicikla i stroja koji topi plastiku</w:t>
      </w:r>
      <w:r w:rsidR="00775D19">
        <w:rPr>
          <w:rFonts w:ascii="Arial" w:hAnsi="Arial" w:cs="Arial"/>
        </w:rPr>
        <w:t xml:space="preserve"> </w:t>
      </w:r>
      <w:r w:rsidRPr="00307089">
        <w:rPr>
          <w:rFonts w:ascii="Arial" w:hAnsi="Arial" w:cs="Arial"/>
        </w:rPr>
        <w:t xml:space="preserve">te raznih drugih aktivnosti učili o važnosti i načinima očuvanja podzemnih voda. Uz to, održan je i natječaj u kojem je sudjelovalo više od 2100 učenika iz čak 386 škola koji su rješavali poučni kviz. Pobjedu je odnijela OŠ Ivana Filipovića iz Osijeka, čiji će se učenici na proljeće uputiti na edukativni nagradni izlet u </w:t>
      </w:r>
      <w:proofErr w:type="spellStart"/>
      <w:r w:rsidRPr="00307089">
        <w:rPr>
          <w:rFonts w:ascii="Arial" w:hAnsi="Arial" w:cs="Arial"/>
        </w:rPr>
        <w:t>Aquatiku</w:t>
      </w:r>
      <w:proofErr w:type="spellEnd"/>
      <w:r w:rsidRPr="00307089">
        <w:rPr>
          <w:rFonts w:ascii="Arial" w:hAnsi="Arial" w:cs="Arial"/>
        </w:rPr>
        <w:t xml:space="preserve"> - slatkovodni akvarij u Karlovcu.</w:t>
      </w:r>
    </w:p>
    <w:p w14:paraId="65DD4649" w14:textId="77777777" w:rsidR="00307089" w:rsidRPr="00307089" w:rsidRDefault="00307089" w:rsidP="00AD1946">
      <w:pPr>
        <w:jc w:val="both"/>
        <w:rPr>
          <w:rFonts w:ascii="Arial" w:hAnsi="Arial" w:cs="Arial"/>
          <w:i/>
          <w:iCs/>
        </w:rPr>
      </w:pPr>
    </w:p>
    <w:p w14:paraId="190B0326" w14:textId="77777777" w:rsidR="007E14FB" w:rsidRPr="007E14FB" w:rsidRDefault="007E14FB" w:rsidP="00AD1946">
      <w:pPr>
        <w:jc w:val="both"/>
        <w:rPr>
          <w:rFonts w:ascii="Arial" w:hAnsi="Arial" w:cs="Arial"/>
          <w:b/>
          <w:bCs/>
          <w:sz w:val="18"/>
          <w:szCs w:val="18"/>
        </w:rPr>
      </w:pPr>
      <w:r w:rsidRPr="007E14FB">
        <w:rPr>
          <w:rFonts w:ascii="Arial" w:hAnsi="Arial" w:cs="Arial"/>
          <w:b/>
          <w:bCs/>
          <w:sz w:val="18"/>
          <w:szCs w:val="18"/>
        </w:rPr>
        <w:t>O Studencu</w:t>
      </w:r>
    </w:p>
    <w:p w14:paraId="52F0EF91" w14:textId="2381E925" w:rsidR="007E14FB" w:rsidRPr="007E14FB" w:rsidRDefault="007E14FB" w:rsidP="00AD1946">
      <w:pPr>
        <w:jc w:val="both"/>
        <w:rPr>
          <w:rFonts w:ascii="Arial" w:hAnsi="Arial" w:cs="Arial"/>
          <w:sz w:val="18"/>
          <w:szCs w:val="18"/>
        </w:rPr>
      </w:pPr>
      <w:r w:rsidRPr="007E14FB">
        <w:rPr>
          <w:rFonts w:ascii="Arial" w:hAnsi="Arial" w:cs="Arial"/>
          <w:sz w:val="18"/>
          <w:szCs w:val="18"/>
        </w:rPr>
        <w:t>Studenac je hrvatski maloprodajni trgovački lanac utemeljen 1991. godine u Omišu. Nakon 2018., kada je započela sveobuhvatna transformacija poslovanja tvrtke obilježena brojnim akvizicijama i njezinim organskim rastom diljem zemlje, Studenac je postao najveći maloprodajni lanac u Hrvatskoj po broju trgovina. Godine 2024. Studenac je započeo širenje svoje mreže van granica Hrvatske te iskoračio na tržište susjedne Slovenije.</w:t>
      </w:r>
    </w:p>
    <w:p w14:paraId="6D3AD71A" w14:textId="4A92F74E" w:rsidR="007E14FB" w:rsidRPr="007E14FB" w:rsidRDefault="007E14FB" w:rsidP="00AD1946">
      <w:pPr>
        <w:jc w:val="both"/>
        <w:rPr>
          <w:rFonts w:ascii="Arial" w:hAnsi="Arial" w:cs="Arial"/>
          <w:sz w:val="18"/>
          <w:szCs w:val="18"/>
        </w:rPr>
      </w:pPr>
      <w:r w:rsidRPr="007E14FB">
        <w:rPr>
          <w:rFonts w:ascii="Arial" w:hAnsi="Arial" w:cs="Arial"/>
          <w:sz w:val="18"/>
          <w:szCs w:val="18"/>
        </w:rPr>
        <w:t>Studenac se ponosi praktičnim i dostupnim trgovinama koje zadovoljavaju svakodnevne potrebe kupaca, odražavajući svoju usmjerenost na kupca kroz prepoznatljivu ponudu i jedinstveni koncept „I sitno i bitno“.</w:t>
      </w:r>
    </w:p>
    <w:p w14:paraId="240811A4" w14:textId="4426DDD4" w:rsidR="007E14FB" w:rsidRPr="007E14FB" w:rsidRDefault="007E14FB" w:rsidP="00AD1946">
      <w:pPr>
        <w:jc w:val="both"/>
        <w:rPr>
          <w:rFonts w:ascii="Arial" w:hAnsi="Arial" w:cs="Arial"/>
          <w:sz w:val="18"/>
          <w:szCs w:val="18"/>
        </w:rPr>
      </w:pPr>
      <w:r w:rsidRPr="007E14FB">
        <w:rPr>
          <w:rFonts w:ascii="Arial" w:hAnsi="Arial" w:cs="Arial"/>
          <w:sz w:val="18"/>
          <w:szCs w:val="18"/>
        </w:rPr>
        <w:t>Od 2018. godine do danas tvrtka je više nego utrostručila broj trgovina u svojoj mreži. Na kraju 2024. godine Studenac je upravljao s više od 1400 trgovina i zapošljavao više od 7000 zaposlenika. Time je učvrstio svoju prisutnost u lokalnim zajednicama, od užurbanih gradskih središta poput Zagreba i Splita do ruralnih regija s nižom gustoćom naseljenosti i otoka diljem Jadrana koji se mogu pohvaliti snažno razvijenom turističkom industrijom.</w:t>
      </w:r>
    </w:p>
    <w:p w14:paraId="57684548" w14:textId="2C858904" w:rsidR="007E14FB" w:rsidRPr="007E14FB" w:rsidRDefault="007E14FB" w:rsidP="00AD1946">
      <w:pPr>
        <w:jc w:val="both"/>
        <w:rPr>
          <w:rFonts w:ascii="Arial" w:hAnsi="Arial" w:cs="Arial"/>
          <w:sz w:val="18"/>
          <w:szCs w:val="18"/>
        </w:rPr>
      </w:pPr>
      <w:r w:rsidRPr="007E14FB">
        <w:rPr>
          <w:rFonts w:ascii="Arial" w:hAnsi="Arial" w:cs="Arial"/>
          <w:sz w:val="18"/>
          <w:szCs w:val="18"/>
        </w:rPr>
        <w:t>Studenac je jedan od najbrže rastućih maloprodajnih trgovaca prehrambenim proizvodima u srednjoistočnoj Europi. Prihodi tvrtke porasli su s 309,5 milijuna eura ostvarenih 2021. godine na 816,5 milijuna eura zabilježenih 2024., što predstavlja složenu godišnju stopu rasta (CAGR) od 38 posto.</w:t>
      </w:r>
    </w:p>
    <w:p w14:paraId="557AF9F9" w14:textId="5ECDF936" w:rsidR="007E14FB" w:rsidRPr="007E14FB" w:rsidRDefault="007E14FB" w:rsidP="00AD1946">
      <w:pPr>
        <w:jc w:val="both"/>
        <w:rPr>
          <w:rFonts w:ascii="Arial" w:hAnsi="Arial" w:cs="Arial"/>
          <w:sz w:val="18"/>
          <w:szCs w:val="18"/>
        </w:rPr>
      </w:pPr>
      <w:r w:rsidRPr="007E14FB">
        <w:rPr>
          <w:rFonts w:ascii="Arial" w:hAnsi="Arial" w:cs="Arial"/>
          <w:sz w:val="18"/>
          <w:szCs w:val="18"/>
        </w:rPr>
        <w:t xml:space="preserve">Od 2018. godine Studenac je u vlasništvu fonda kojim upravlja tvrtka Enterprise </w:t>
      </w:r>
      <w:proofErr w:type="spellStart"/>
      <w:r w:rsidRPr="007E14FB">
        <w:rPr>
          <w:rFonts w:ascii="Arial" w:hAnsi="Arial" w:cs="Arial"/>
          <w:sz w:val="18"/>
          <w:szCs w:val="18"/>
        </w:rPr>
        <w:t>Investors</w:t>
      </w:r>
      <w:proofErr w:type="spellEnd"/>
      <w:r w:rsidRPr="007E14FB">
        <w:rPr>
          <w:rFonts w:ascii="Arial" w:hAnsi="Arial" w:cs="Arial"/>
          <w:sz w:val="18"/>
          <w:szCs w:val="18"/>
        </w:rPr>
        <w:t>. Riječ je o jednom od najvećih društava za ulaganje privatnog kapitala u srednjoistočnoj Europi kojeg odlikuje jedinstveno iskustvo i niz uspješnih ulaganja u maloprodajnom sektoru.</w:t>
      </w:r>
    </w:p>
    <w:p w14:paraId="69D4BBD7" w14:textId="77777777" w:rsidR="007E14FB" w:rsidRDefault="007E14FB" w:rsidP="007E14FB">
      <w:pPr>
        <w:rPr>
          <w:rFonts w:ascii="Arial" w:hAnsi="Arial" w:cs="Arial"/>
          <w:sz w:val="18"/>
          <w:szCs w:val="18"/>
        </w:rPr>
      </w:pPr>
    </w:p>
    <w:p w14:paraId="008D77F0" w14:textId="77777777" w:rsidR="00DA2D65" w:rsidRPr="007E14FB" w:rsidRDefault="00DA2D65" w:rsidP="007E14FB">
      <w:pPr>
        <w:rPr>
          <w:rFonts w:ascii="Arial" w:hAnsi="Arial" w:cs="Arial"/>
          <w:sz w:val="18"/>
          <w:szCs w:val="18"/>
        </w:rPr>
      </w:pPr>
    </w:p>
    <w:p w14:paraId="21372703" w14:textId="77777777" w:rsidR="007E14FB" w:rsidRPr="007E14FB" w:rsidRDefault="007E14FB" w:rsidP="007E14FB">
      <w:pPr>
        <w:rPr>
          <w:rFonts w:ascii="Arial" w:hAnsi="Arial" w:cs="Arial"/>
          <w:b/>
          <w:bCs/>
          <w:sz w:val="18"/>
          <w:szCs w:val="18"/>
        </w:rPr>
      </w:pPr>
      <w:r w:rsidRPr="007E14FB">
        <w:rPr>
          <w:rFonts w:ascii="Arial" w:hAnsi="Arial" w:cs="Arial"/>
          <w:b/>
          <w:bCs/>
          <w:sz w:val="18"/>
          <w:szCs w:val="18"/>
        </w:rPr>
        <w:t>Kontakti</w:t>
      </w:r>
    </w:p>
    <w:p w14:paraId="5BE053E3" w14:textId="77777777" w:rsidR="007E14FB" w:rsidRPr="007E14FB" w:rsidRDefault="007E14FB" w:rsidP="007E14FB">
      <w:pPr>
        <w:rPr>
          <w:rFonts w:ascii="Arial" w:hAnsi="Arial" w:cs="Arial"/>
          <w:b/>
          <w:bCs/>
          <w:sz w:val="18"/>
          <w:szCs w:val="18"/>
        </w:rPr>
      </w:pPr>
      <w:r w:rsidRPr="007E14FB">
        <w:rPr>
          <w:rFonts w:ascii="Arial" w:hAnsi="Arial" w:cs="Arial"/>
          <w:b/>
          <w:bCs/>
          <w:sz w:val="18"/>
          <w:szCs w:val="18"/>
        </w:rPr>
        <w:t>ABECEDA Komunikacije (Hrvatska)</w:t>
      </w:r>
    </w:p>
    <w:p w14:paraId="47FF1557" w14:textId="77777777" w:rsidR="007E14FB" w:rsidRPr="007E14FB" w:rsidRDefault="007E14FB" w:rsidP="007E14FB">
      <w:pPr>
        <w:rPr>
          <w:rFonts w:ascii="Arial" w:hAnsi="Arial" w:cs="Arial"/>
          <w:sz w:val="18"/>
          <w:szCs w:val="18"/>
        </w:rPr>
      </w:pPr>
      <w:r w:rsidRPr="007E14FB">
        <w:rPr>
          <w:rFonts w:ascii="Arial" w:hAnsi="Arial" w:cs="Arial"/>
          <w:sz w:val="18"/>
          <w:szCs w:val="18"/>
        </w:rPr>
        <w:t xml:space="preserve">Marina Bolanča </w:t>
      </w:r>
      <w:proofErr w:type="spellStart"/>
      <w:r w:rsidRPr="007E14FB">
        <w:rPr>
          <w:rFonts w:ascii="Arial" w:hAnsi="Arial" w:cs="Arial"/>
          <w:sz w:val="18"/>
          <w:szCs w:val="18"/>
        </w:rPr>
        <w:t>Radunović</w:t>
      </w:r>
      <w:proofErr w:type="spellEnd"/>
      <w:r w:rsidRPr="007E14FB">
        <w:rPr>
          <w:rFonts w:ascii="Arial" w:hAnsi="Arial" w:cs="Arial"/>
          <w:sz w:val="18"/>
          <w:szCs w:val="18"/>
        </w:rPr>
        <w:t xml:space="preserve"> | +385 91 7912 570</w:t>
      </w:r>
    </w:p>
    <w:p w14:paraId="573B0F16" w14:textId="1266BED2" w:rsidR="007E14FB" w:rsidRPr="007E14FB" w:rsidRDefault="007E14FB" w:rsidP="007E14FB">
      <w:pPr>
        <w:rPr>
          <w:rFonts w:ascii="Arial" w:hAnsi="Arial" w:cs="Arial"/>
          <w:sz w:val="18"/>
          <w:szCs w:val="18"/>
        </w:rPr>
      </w:pPr>
      <w:r w:rsidRPr="007E14FB">
        <w:rPr>
          <w:rFonts w:ascii="Arial" w:hAnsi="Arial" w:cs="Arial"/>
          <w:sz w:val="18"/>
          <w:szCs w:val="18"/>
        </w:rPr>
        <w:t xml:space="preserve">E-adresa: </w:t>
      </w:r>
      <w:hyperlink r:id="rId6" w:history="1">
        <w:r w:rsidRPr="007E14FB">
          <w:rPr>
            <w:rStyle w:val="Hyperlink"/>
            <w:rFonts w:ascii="Arial" w:hAnsi="Arial" w:cs="Arial"/>
            <w:sz w:val="18"/>
            <w:szCs w:val="18"/>
          </w:rPr>
          <w:t>marina@abeceda-komunikacije.hr</w:t>
        </w:r>
      </w:hyperlink>
    </w:p>
    <w:p w14:paraId="4E08D1B8" w14:textId="77777777" w:rsidR="007E14FB" w:rsidRPr="007E14FB" w:rsidRDefault="007E14FB" w:rsidP="007E14FB">
      <w:pPr>
        <w:rPr>
          <w:rFonts w:ascii="Arial" w:hAnsi="Arial" w:cs="Arial"/>
          <w:b/>
          <w:bCs/>
          <w:sz w:val="18"/>
          <w:szCs w:val="18"/>
        </w:rPr>
      </w:pPr>
      <w:r w:rsidRPr="007E14FB">
        <w:rPr>
          <w:rFonts w:ascii="Arial" w:hAnsi="Arial" w:cs="Arial"/>
          <w:b/>
          <w:bCs/>
          <w:sz w:val="18"/>
          <w:szCs w:val="18"/>
        </w:rPr>
        <w:t>Studenac</w:t>
      </w:r>
    </w:p>
    <w:p w14:paraId="43625184" w14:textId="77777777" w:rsidR="007E14FB" w:rsidRPr="007E14FB" w:rsidRDefault="007E14FB" w:rsidP="007E14FB">
      <w:pPr>
        <w:rPr>
          <w:rFonts w:ascii="Arial" w:hAnsi="Arial" w:cs="Arial"/>
          <w:sz w:val="18"/>
          <w:szCs w:val="18"/>
        </w:rPr>
      </w:pPr>
      <w:r w:rsidRPr="007E14FB">
        <w:rPr>
          <w:rFonts w:ascii="Arial" w:hAnsi="Arial" w:cs="Arial"/>
          <w:sz w:val="18"/>
          <w:szCs w:val="18"/>
        </w:rPr>
        <w:t>Tatjana Spajić, direktorica Službe korporativnih komunikacija</w:t>
      </w:r>
    </w:p>
    <w:p w14:paraId="57D5719A" w14:textId="67A59133" w:rsidR="007E14FB" w:rsidRDefault="007E14FB" w:rsidP="007E14FB">
      <w:r w:rsidRPr="007E14FB">
        <w:rPr>
          <w:rFonts w:ascii="Arial" w:hAnsi="Arial" w:cs="Arial"/>
          <w:sz w:val="18"/>
          <w:szCs w:val="18"/>
        </w:rPr>
        <w:t xml:space="preserve">+385 91 489 0462 | </w:t>
      </w:r>
      <w:hyperlink r:id="rId7" w:history="1">
        <w:r w:rsidRPr="007E14FB">
          <w:rPr>
            <w:rStyle w:val="Hyperlink"/>
            <w:rFonts w:ascii="Arial" w:hAnsi="Arial" w:cs="Arial"/>
            <w:sz w:val="18"/>
            <w:szCs w:val="18"/>
          </w:rPr>
          <w:t>tatjana.spajic@studenac.hr</w:t>
        </w:r>
      </w:hyperlink>
    </w:p>
    <w:sectPr w:rsidR="007E14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37831" w14:textId="77777777" w:rsidR="00BB1BB8" w:rsidRDefault="00BB1BB8" w:rsidP="007E14FB">
      <w:pPr>
        <w:spacing w:after="0" w:line="240" w:lineRule="auto"/>
      </w:pPr>
      <w:r>
        <w:separator/>
      </w:r>
    </w:p>
  </w:endnote>
  <w:endnote w:type="continuationSeparator" w:id="0">
    <w:p w14:paraId="3470E04F" w14:textId="77777777" w:rsidR="00BB1BB8" w:rsidRDefault="00BB1BB8" w:rsidP="007E1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A2460" w14:textId="0114852A" w:rsidR="007E14FB" w:rsidRDefault="007E14FB">
    <w:pPr>
      <w:pStyle w:val="Footer"/>
    </w:pPr>
    <w:r w:rsidRPr="00136C88">
      <w:rPr>
        <w:noProof/>
        <w:lang w:eastAsia="fr-BE"/>
      </w:rPr>
      <mc:AlternateContent>
        <mc:Choice Requires="wps">
          <w:drawing>
            <wp:anchor distT="0" distB="0" distL="114300" distR="114300" simplePos="0" relativeHeight="251660288" behindDoc="0" locked="0" layoutInCell="1" allowOverlap="1" wp14:anchorId="5D88B06F" wp14:editId="6E17E316">
              <wp:simplePos x="0" y="0"/>
              <wp:positionH relativeFrom="column">
                <wp:posOffset>4030345</wp:posOffset>
              </wp:positionH>
              <wp:positionV relativeFrom="paragraph">
                <wp:posOffset>455295</wp:posOffset>
              </wp:positionV>
              <wp:extent cx="1331595" cy="2527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52730"/>
                      </a:xfrm>
                      <a:prstGeom prst="rect">
                        <a:avLst/>
                      </a:prstGeom>
                      <a:solidFill>
                        <a:srgbClr val="44AC34"/>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2100C9" id="Rectangle 2" o:spid="_x0000_s1026" style="position:absolute;margin-left:317.35pt;margin-top:35.85pt;width:104.8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" fillcolor="#44ac34" stroked="f"/>
          </w:pict>
        </mc:Fallback>
      </mc:AlternateContent>
    </w:r>
    <w:r w:rsidRPr="00136C88">
      <w:rPr>
        <w:noProof/>
        <w:lang w:eastAsia="fr-BE"/>
      </w:rPr>
      <mc:AlternateContent>
        <mc:Choice Requires="wps">
          <w:drawing>
            <wp:anchor distT="0" distB="0" distL="114300" distR="114300" simplePos="0" relativeHeight="251659264" behindDoc="0" locked="0" layoutInCell="1" allowOverlap="1" wp14:anchorId="0080DF49" wp14:editId="328F158A">
              <wp:simplePos x="0" y="0"/>
              <wp:positionH relativeFrom="column">
                <wp:posOffset>3934226</wp:posOffset>
              </wp:positionH>
              <wp:positionV relativeFrom="paragraph">
                <wp:posOffset>-161365</wp:posOffset>
              </wp:positionV>
              <wp:extent cx="1718945" cy="4222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422275"/>
                      </a:xfrm>
                      <a:prstGeom prst="rect">
                        <a:avLst/>
                      </a:prstGeom>
                      <a:solidFill>
                        <a:schemeClr val="lt1">
                          <a:lumMod val="100000"/>
                          <a:lumOff val="0"/>
                        </a:schemeClr>
                      </a:solidFill>
                      <a:ln>
                        <a:noFill/>
                      </a:ln>
                    </wps:spPr>
                    <wps:txbx>
                      <w:txbxContent>
                        <w:p w14:paraId="22737DF5" w14:textId="77777777" w:rsidR="007E14FB" w:rsidRPr="00136C88" w:rsidRDefault="007E14FB" w:rsidP="007E14FB">
                          <w:pPr>
                            <w:rPr>
                              <w:rFonts w:ascii="Arial" w:hAnsi="Arial" w:cs="Arial"/>
                              <w:color w:val="E9540D"/>
                              <w:sz w:val="10"/>
                              <w:szCs w:val="10"/>
                            </w:rPr>
                          </w:pPr>
                          <w:r w:rsidRPr="00136C88">
                            <w:rPr>
                              <w:rFonts w:ascii="Arial" w:hAnsi="Arial" w:cs="Arial"/>
                              <w:b/>
                              <w:sz w:val="10"/>
                              <w:szCs w:val="10"/>
                            </w:rPr>
                            <w:t>Studenac d.o.o.</w:t>
                          </w:r>
                          <w:r>
                            <w:rPr>
                              <w:rFonts w:ascii="Arial" w:hAnsi="Arial" w:cs="Arial"/>
                              <w:b/>
                              <w:sz w:val="10"/>
                              <w:szCs w:val="10"/>
                            </w:rPr>
                            <w:br/>
                          </w:r>
                          <w:r w:rsidRPr="00136C88">
                            <w:rPr>
                              <w:rFonts w:ascii="Arial" w:hAnsi="Arial" w:cs="Arial"/>
                              <w:sz w:val="10"/>
                              <w:szCs w:val="10"/>
                            </w:rPr>
                            <w:t>Četvrt Ribnjak 17 Omiš 21310 Hrvatska</w:t>
                          </w:r>
                          <w:r>
                            <w:rPr>
                              <w:rFonts w:ascii="Arial" w:hAnsi="Arial" w:cs="Arial"/>
                              <w:b/>
                              <w:sz w:val="10"/>
                              <w:szCs w:val="10"/>
                            </w:rPr>
                            <w:br/>
                          </w:r>
                          <w:proofErr w:type="spellStart"/>
                          <w:r w:rsidRPr="00136C88">
                            <w:rPr>
                              <w:rFonts w:ascii="Arial" w:hAnsi="Arial" w:cs="Arial"/>
                              <w:sz w:val="10"/>
                              <w:szCs w:val="10"/>
                            </w:rPr>
                            <w:t>phone</w:t>
                          </w:r>
                          <w:proofErr w:type="spellEnd"/>
                          <w:r w:rsidRPr="00136C88">
                            <w:rPr>
                              <w:rFonts w:ascii="Arial" w:hAnsi="Arial" w:cs="Arial"/>
                              <w:sz w:val="10"/>
                              <w:szCs w:val="10"/>
                            </w:rPr>
                            <w:t xml:space="preserve"> +385 (0)21 430 801 | fax +385 (0)21 430 802</w:t>
                          </w:r>
                          <w:r>
                            <w:rPr>
                              <w:rFonts w:ascii="Arial" w:hAnsi="Arial" w:cs="Arial"/>
                              <w:sz w:val="10"/>
                              <w:szCs w:val="10"/>
                            </w:rPr>
                            <w:br/>
                          </w:r>
                          <w:r w:rsidRPr="00136C88">
                            <w:rPr>
                              <w:rFonts w:ascii="Arial" w:hAnsi="Arial" w:cs="Arial"/>
                              <w:sz w:val="10"/>
                              <w:szCs w:val="10"/>
                            </w:rPr>
                            <w:t xml:space="preserve">studenac@studenac.hr | </w:t>
                          </w:r>
                          <w:r w:rsidRPr="00136C88">
                            <w:rPr>
                              <w:rFonts w:ascii="Arial" w:hAnsi="Arial" w:cs="Arial"/>
                              <w:color w:val="E9540D"/>
                              <w:sz w:val="10"/>
                              <w:szCs w:val="10"/>
                            </w:rPr>
                            <w:t>www.studenac.hr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80DF49" id="_x0000_t202" coordsize="21600,21600" o:spt="202" path="m,l,21600r21600,l21600,xe">
              <v:stroke joinstyle="miter"/>
              <v:path gradientshapeok="t" o:connecttype="rect"/>
            </v:shapetype>
            <v:shape id="Text Box 1" o:spid="_x0000_s1026" type="#_x0000_t202" style="position:absolute;margin-left:309.8pt;margin-top:-12.7pt;width:135.35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" fillcolor="white [3201]" stroked="f">
              <v:textbox>
                <w:txbxContent>
                  <w:p w14:paraId="22737DF5" w14:textId="77777777" w:rsidR="007E14FB" w:rsidRPr="00136C88" w:rsidRDefault="007E14FB" w:rsidP="007E14FB">
                    <w:pPr>
                      <w:rPr>
                        <w:rFonts w:ascii="Arial" w:hAnsi="Arial" w:cs="Arial"/>
                        <w:color w:val="E9540D"/>
                        <w:sz w:val="10"/>
                        <w:szCs w:val="10"/>
                      </w:rPr>
                    </w:pPr>
                    <w:r w:rsidRPr="00136C88">
                      <w:rPr>
                        <w:rFonts w:ascii="Arial" w:hAnsi="Arial" w:cs="Arial"/>
                        <w:b/>
                        <w:sz w:val="10"/>
                        <w:szCs w:val="10"/>
                      </w:rPr>
                      <w:t>Studenac d.o.o.</w:t>
                    </w:r>
                    <w:r>
                      <w:rPr>
                        <w:rFonts w:ascii="Arial" w:hAnsi="Arial" w:cs="Arial"/>
                        <w:b/>
                        <w:sz w:val="10"/>
                        <w:szCs w:val="10"/>
                      </w:rPr>
                      <w:br/>
                    </w:r>
                    <w:r w:rsidRPr="00136C88">
                      <w:rPr>
                        <w:rFonts w:ascii="Arial" w:hAnsi="Arial" w:cs="Arial"/>
                        <w:sz w:val="10"/>
                        <w:szCs w:val="10"/>
                      </w:rPr>
                      <w:t>Četvrt Ribnjak 17 Omiš 21310 Hrvatska</w:t>
                    </w:r>
                    <w:r>
                      <w:rPr>
                        <w:rFonts w:ascii="Arial" w:hAnsi="Arial" w:cs="Arial"/>
                        <w:b/>
                        <w:sz w:val="10"/>
                        <w:szCs w:val="10"/>
                      </w:rPr>
                      <w:br/>
                    </w:r>
                    <w:proofErr w:type="spellStart"/>
                    <w:r w:rsidRPr="00136C88">
                      <w:rPr>
                        <w:rFonts w:ascii="Arial" w:hAnsi="Arial" w:cs="Arial"/>
                        <w:sz w:val="10"/>
                        <w:szCs w:val="10"/>
                      </w:rPr>
                      <w:t>phone</w:t>
                    </w:r>
                    <w:proofErr w:type="spellEnd"/>
                    <w:r w:rsidRPr="00136C88">
                      <w:rPr>
                        <w:rFonts w:ascii="Arial" w:hAnsi="Arial" w:cs="Arial"/>
                        <w:sz w:val="10"/>
                        <w:szCs w:val="10"/>
                      </w:rPr>
                      <w:t xml:space="preserve"> +385 (0)21 430 801 | fax +385 (0)21 430 802</w:t>
                    </w:r>
                    <w:r>
                      <w:rPr>
                        <w:rFonts w:ascii="Arial" w:hAnsi="Arial" w:cs="Arial"/>
                        <w:sz w:val="10"/>
                        <w:szCs w:val="10"/>
                      </w:rPr>
                      <w:br/>
                    </w:r>
                    <w:r w:rsidRPr="00136C88">
                      <w:rPr>
                        <w:rFonts w:ascii="Arial" w:hAnsi="Arial" w:cs="Arial"/>
                        <w:sz w:val="10"/>
                        <w:szCs w:val="10"/>
                      </w:rPr>
                      <w:t xml:space="preserve">studenac@studenac.hr | </w:t>
                    </w:r>
                    <w:r w:rsidRPr="00136C88">
                      <w:rPr>
                        <w:rFonts w:ascii="Arial" w:hAnsi="Arial" w:cs="Arial"/>
                        <w:color w:val="E9540D"/>
                        <w:sz w:val="10"/>
                        <w:szCs w:val="10"/>
                      </w:rPr>
                      <w:t>www.studenac.hr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B4B03" w14:textId="77777777" w:rsidR="00BB1BB8" w:rsidRDefault="00BB1BB8" w:rsidP="007E14FB">
      <w:pPr>
        <w:spacing w:after="0" w:line="240" w:lineRule="auto"/>
      </w:pPr>
      <w:r>
        <w:separator/>
      </w:r>
    </w:p>
  </w:footnote>
  <w:footnote w:type="continuationSeparator" w:id="0">
    <w:p w14:paraId="48BC035A" w14:textId="77777777" w:rsidR="00BB1BB8" w:rsidRDefault="00BB1BB8" w:rsidP="007E14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11A0" w14:textId="77777777" w:rsidR="007E14FB" w:rsidRDefault="007E14FB" w:rsidP="007E14FB">
    <w:pPr>
      <w:pStyle w:val="Header"/>
      <w:jc w:val="right"/>
    </w:pPr>
    <w:r>
      <w:rPr>
        <w:noProof/>
        <w:lang w:val="fr-BE" w:eastAsia="fr-BE"/>
      </w:rPr>
      <w:drawing>
        <wp:inline distT="0" distB="0" distL="0" distR="0" wp14:anchorId="2358F6A0" wp14:editId="26FA1BC9">
          <wp:extent cx="1333647" cy="1333647"/>
          <wp:effectExtent l="0" t="0" r="0" b="0"/>
          <wp:docPr id="15" name="Graf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6762" cy="1356762"/>
                  </a:xfrm>
                  <a:prstGeom prst="rect">
                    <a:avLst/>
                  </a:prstGeom>
                </pic:spPr>
              </pic:pic>
            </a:graphicData>
          </a:graphic>
        </wp:inline>
      </w:drawing>
    </w:r>
  </w:p>
  <w:p w14:paraId="6DB712CB" w14:textId="77777777" w:rsidR="007E14FB" w:rsidRPr="002A405A" w:rsidRDefault="007E14FB" w:rsidP="007E14FB">
    <w:pPr>
      <w:pStyle w:val="Header"/>
      <w:rPr>
        <w:rFonts w:ascii="Arial" w:hAnsi="Arial" w:cs="Arial"/>
        <w:sz w:val="18"/>
        <w:szCs w:val="18"/>
      </w:rPr>
    </w:pPr>
    <w:r w:rsidRPr="002A405A">
      <w:rPr>
        <w:rFonts w:ascii="Arial" w:hAnsi="Arial" w:cs="Arial"/>
        <w:sz w:val="18"/>
        <w:szCs w:val="18"/>
      </w:rPr>
      <w:t>OBJAVA ZA MEDIJE</w:t>
    </w:r>
  </w:p>
  <w:p w14:paraId="58626454" w14:textId="77777777" w:rsidR="007E14FB" w:rsidRDefault="007E14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4FB"/>
    <w:rsid w:val="001509A1"/>
    <w:rsid w:val="00224668"/>
    <w:rsid w:val="002E5F0A"/>
    <w:rsid w:val="00307089"/>
    <w:rsid w:val="0033357B"/>
    <w:rsid w:val="004206C4"/>
    <w:rsid w:val="00464405"/>
    <w:rsid w:val="0047774D"/>
    <w:rsid w:val="00494C19"/>
    <w:rsid w:val="004C7592"/>
    <w:rsid w:val="004F7630"/>
    <w:rsid w:val="00567F30"/>
    <w:rsid w:val="005E5054"/>
    <w:rsid w:val="006129A7"/>
    <w:rsid w:val="00632117"/>
    <w:rsid w:val="0064642F"/>
    <w:rsid w:val="006B5018"/>
    <w:rsid w:val="006E0D68"/>
    <w:rsid w:val="00775D19"/>
    <w:rsid w:val="007E14FB"/>
    <w:rsid w:val="00821520"/>
    <w:rsid w:val="0094491D"/>
    <w:rsid w:val="00A86367"/>
    <w:rsid w:val="00AC3B4A"/>
    <w:rsid w:val="00AD1946"/>
    <w:rsid w:val="00BB1BB8"/>
    <w:rsid w:val="00C24362"/>
    <w:rsid w:val="00CC3761"/>
    <w:rsid w:val="00DA2D65"/>
    <w:rsid w:val="00E76BCD"/>
    <w:rsid w:val="00F0684A"/>
    <w:rsid w:val="00F35368"/>
    <w:rsid w:val="00FE0C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D270F"/>
  <w15:chartTrackingRefBased/>
  <w15:docId w15:val="{D72F8779-E538-4849-8EF9-040477F6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4FB"/>
  </w:style>
  <w:style w:type="paragraph" w:styleId="Heading1">
    <w:name w:val="heading 1"/>
    <w:basedOn w:val="Normal"/>
    <w:next w:val="Normal"/>
    <w:link w:val="Heading1Char"/>
    <w:uiPriority w:val="9"/>
    <w:qFormat/>
    <w:rsid w:val="007E14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14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14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14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14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14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14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14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14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4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14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14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14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14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14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14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14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14FB"/>
    <w:rPr>
      <w:rFonts w:eastAsiaTheme="majorEastAsia" w:cstheme="majorBidi"/>
      <w:color w:val="272727" w:themeColor="text1" w:themeTint="D8"/>
    </w:rPr>
  </w:style>
  <w:style w:type="paragraph" w:styleId="Title">
    <w:name w:val="Title"/>
    <w:basedOn w:val="Normal"/>
    <w:next w:val="Normal"/>
    <w:link w:val="TitleChar"/>
    <w:uiPriority w:val="10"/>
    <w:qFormat/>
    <w:rsid w:val="007E14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14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14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14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14FB"/>
    <w:pPr>
      <w:spacing w:before="160"/>
      <w:jc w:val="center"/>
    </w:pPr>
    <w:rPr>
      <w:i/>
      <w:iCs/>
      <w:color w:val="404040" w:themeColor="text1" w:themeTint="BF"/>
    </w:rPr>
  </w:style>
  <w:style w:type="character" w:customStyle="1" w:styleId="QuoteChar">
    <w:name w:val="Quote Char"/>
    <w:basedOn w:val="DefaultParagraphFont"/>
    <w:link w:val="Quote"/>
    <w:uiPriority w:val="29"/>
    <w:rsid w:val="007E14FB"/>
    <w:rPr>
      <w:i/>
      <w:iCs/>
      <w:color w:val="404040" w:themeColor="text1" w:themeTint="BF"/>
    </w:rPr>
  </w:style>
  <w:style w:type="paragraph" w:styleId="ListParagraph">
    <w:name w:val="List Paragraph"/>
    <w:basedOn w:val="Normal"/>
    <w:uiPriority w:val="34"/>
    <w:qFormat/>
    <w:rsid w:val="007E14FB"/>
    <w:pPr>
      <w:ind w:left="720"/>
      <w:contextualSpacing/>
    </w:pPr>
  </w:style>
  <w:style w:type="character" w:styleId="IntenseEmphasis">
    <w:name w:val="Intense Emphasis"/>
    <w:basedOn w:val="DefaultParagraphFont"/>
    <w:uiPriority w:val="21"/>
    <w:qFormat/>
    <w:rsid w:val="007E14FB"/>
    <w:rPr>
      <w:i/>
      <w:iCs/>
      <w:color w:val="0F4761" w:themeColor="accent1" w:themeShade="BF"/>
    </w:rPr>
  </w:style>
  <w:style w:type="paragraph" w:styleId="IntenseQuote">
    <w:name w:val="Intense Quote"/>
    <w:basedOn w:val="Normal"/>
    <w:next w:val="Normal"/>
    <w:link w:val="IntenseQuoteChar"/>
    <w:uiPriority w:val="30"/>
    <w:qFormat/>
    <w:rsid w:val="007E14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14FB"/>
    <w:rPr>
      <w:i/>
      <w:iCs/>
      <w:color w:val="0F4761" w:themeColor="accent1" w:themeShade="BF"/>
    </w:rPr>
  </w:style>
  <w:style w:type="character" w:styleId="IntenseReference">
    <w:name w:val="Intense Reference"/>
    <w:basedOn w:val="DefaultParagraphFont"/>
    <w:uiPriority w:val="32"/>
    <w:qFormat/>
    <w:rsid w:val="007E14FB"/>
    <w:rPr>
      <w:b/>
      <w:bCs/>
      <w:smallCaps/>
      <w:color w:val="0F4761" w:themeColor="accent1" w:themeShade="BF"/>
      <w:spacing w:val="5"/>
    </w:rPr>
  </w:style>
  <w:style w:type="paragraph" w:styleId="Header">
    <w:name w:val="header"/>
    <w:basedOn w:val="Normal"/>
    <w:link w:val="HeaderChar"/>
    <w:uiPriority w:val="99"/>
    <w:unhideWhenUsed/>
    <w:rsid w:val="007E14F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14FB"/>
  </w:style>
  <w:style w:type="paragraph" w:styleId="Footer">
    <w:name w:val="footer"/>
    <w:basedOn w:val="Normal"/>
    <w:link w:val="FooterChar"/>
    <w:uiPriority w:val="99"/>
    <w:unhideWhenUsed/>
    <w:rsid w:val="007E14F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14FB"/>
  </w:style>
  <w:style w:type="paragraph" w:styleId="NormalWeb">
    <w:name w:val="Normal (Web)"/>
    <w:basedOn w:val="Normal"/>
    <w:unhideWhenUsed/>
    <w:rsid w:val="007E14FB"/>
    <w:pPr>
      <w:suppressAutoHyphens/>
      <w:autoSpaceDN w:val="0"/>
      <w:spacing w:before="100" w:after="100" w:line="240" w:lineRule="auto"/>
    </w:pPr>
    <w:rPr>
      <w:rFonts w:ascii="Times New Roman" w:eastAsia="Times New Roman" w:hAnsi="Times New Roman" w:cs="Times New Roman"/>
      <w:kern w:val="0"/>
      <w:sz w:val="24"/>
      <w:szCs w:val="24"/>
      <w:lang w:val="en-US"/>
      <w14:ligatures w14:val="none"/>
    </w:rPr>
  </w:style>
  <w:style w:type="character" w:styleId="Hyperlink">
    <w:name w:val="Hyperlink"/>
    <w:basedOn w:val="DefaultParagraphFont"/>
    <w:uiPriority w:val="99"/>
    <w:unhideWhenUsed/>
    <w:rsid w:val="007E14FB"/>
    <w:rPr>
      <w:color w:val="467886" w:themeColor="hyperlink"/>
      <w:u w:val="single"/>
    </w:rPr>
  </w:style>
  <w:style w:type="character" w:styleId="UnresolvedMention">
    <w:name w:val="Unresolved Mention"/>
    <w:basedOn w:val="DefaultParagraphFont"/>
    <w:uiPriority w:val="99"/>
    <w:semiHidden/>
    <w:unhideWhenUsed/>
    <w:rsid w:val="007E14FB"/>
    <w:rPr>
      <w:color w:val="605E5C"/>
      <w:shd w:val="clear" w:color="auto" w:fill="E1DFDD"/>
    </w:rPr>
  </w:style>
  <w:style w:type="paragraph" w:styleId="Revision">
    <w:name w:val="Revision"/>
    <w:hidden/>
    <w:uiPriority w:val="99"/>
    <w:semiHidden/>
    <w:rsid w:val="00775D19"/>
    <w:pPr>
      <w:spacing w:after="0" w:line="240" w:lineRule="auto"/>
    </w:pPr>
  </w:style>
  <w:style w:type="character" w:styleId="CommentReference">
    <w:name w:val="annotation reference"/>
    <w:basedOn w:val="DefaultParagraphFont"/>
    <w:uiPriority w:val="99"/>
    <w:semiHidden/>
    <w:unhideWhenUsed/>
    <w:rsid w:val="00775D19"/>
    <w:rPr>
      <w:sz w:val="16"/>
      <w:szCs w:val="16"/>
    </w:rPr>
  </w:style>
  <w:style w:type="paragraph" w:styleId="CommentText">
    <w:name w:val="annotation text"/>
    <w:basedOn w:val="Normal"/>
    <w:link w:val="CommentTextChar"/>
    <w:uiPriority w:val="99"/>
    <w:unhideWhenUsed/>
    <w:rsid w:val="00775D19"/>
    <w:pPr>
      <w:spacing w:line="240" w:lineRule="auto"/>
    </w:pPr>
    <w:rPr>
      <w:sz w:val="20"/>
      <w:szCs w:val="20"/>
    </w:rPr>
  </w:style>
  <w:style w:type="character" w:customStyle="1" w:styleId="CommentTextChar">
    <w:name w:val="Comment Text Char"/>
    <w:basedOn w:val="DefaultParagraphFont"/>
    <w:link w:val="CommentText"/>
    <w:uiPriority w:val="99"/>
    <w:rsid w:val="00775D19"/>
    <w:rPr>
      <w:sz w:val="20"/>
      <w:szCs w:val="20"/>
    </w:rPr>
  </w:style>
  <w:style w:type="paragraph" w:styleId="CommentSubject">
    <w:name w:val="annotation subject"/>
    <w:basedOn w:val="CommentText"/>
    <w:next w:val="CommentText"/>
    <w:link w:val="CommentSubjectChar"/>
    <w:uiPriority w:val="99"/>
    <w:semiHidden/>
    <w:unhideWhenUsed/>
    <w:rsid w:val="00775D19"/>
    <w:rPr>
      <w:b/>
      <w:bCs/>
    </w:rPr>
  </w:style>
  <w:style w:type="character" w:customStyle="1" w:styleId="CommentSubjectChar">
    <w:name w:val="Comment Subject Char"/>
    <w:basedOn w:val="CommentTextChar"/>
    <w:link w:val="CommentSubject"/>
    <w:uiPriority w:val="99"/>
    <w:semiHidden/>
    <w:rsid w:val="00775D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tatjana.spajic@studenac.h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ina@abeceda-komunikacije.h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Bojanović</dc:creator>
  <cp:keywords/>
  <dc:description/>
  <cp:lastModifiedBy>Tatjana Spajić</cp:lastModifiedBy>
  <cp:revision>2</cp:revision>
  <dcterms:created xsi:type="dcterms:W3CDTF">2025-11-10T09:01:00Z</dcterms:created>
  <dcterms:modified xsi:type="dcterms:W3CDTF">2025-11-10T09:01:00Z</dcterms:modified>
</cp:coreProperties>
</file>